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9D" w:rsidRDefault="00A54A9D" w:rsidP="00A54A9D">
      <w:pPr>
        <w:pStyle w:val="Titre1"/>
        <w:spacing w:before="0" w:beforeAutospacing="0" w:after="0" w:afterAutospacing="0"/>
        <w:jc w:val="center"/>
        <w:rPr>
          <w:b w:val="0"/>
          <w:bCs w:val="0"/>
          <w:caps/>
          <w:color w:val="24769A"/>
          <w:spacing w:val="-8"/>
          <w:sz w:val="53"/>
          <w:szCs w:val="53"/>
        </w:rPr>
      </w:pPr>
      <w:r>
        <w:rPr>
          <w:b w:val="0"/>
          <w:bCs w:val="0"/>
          <w:caps/>
          <w:noProof/>
          <w:color w:val="24769A"/>
          <w:spacing w:val="-8"/>
          <w:sz w:val="53"/>
          <w:szCs w:val="53"/>
        </w:rPr>
        <w:drawing>
          <wp:inline distT="0" distB="0" distL="0" distR="0">
            <wp:extent cx="1993396" cy="918974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ignature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96" cy="91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A9D" w:rsidRDefault="00A54A9D" w:rsidP="00A54A9D">
      <w:pPr>
        <w:pStyle w:val="Titre1"/>
        <w:spacing w:before="0" w:beforeAutospacing="0" w:after="0" w:afterAutospacing="0"/>
        <w:rPr>
          <w:b w:val="0"/>
          <w:bCs w:val="0"/>
          <w:caps/>
          <w:color w:val="24769A"/>
          <w:spacing w:val="-8"/>
          <w:sz w:val="53"/>
          <w:szCs w:val="53"/>
        </w:rPr>
      </w:pPr>
      <w:r>
        <w:rPr>
          <w:b w:val="0"/>
          <w:bCs w:val="0"/>
          <w:caps/>
          <w:color w:val="24769A"/>
          <w:spacing w:val="-8"/>
          <w:sz w:val="53"/>
          <w:szCs w:val="53"/>
        </w:rPr>
        <w:t>ACTION COLLECTIVE SÉCURITÉ ET SANTÉ AU TRAVAIL – RÉPONSE DIAG CARSAT – INSPECTION DU TRAVAIL</w:t>
      </w:r>
    </w:p>
    <w:p w:rsidR="00A54A9D" w:rsidRDefault="00A54A9D" w:rsidP="00267D04">
      <w:pPr>
        <w:pStyle w:val="NormalWeb"/>
        <w:spacing w:before="0" w:beforeAutospacing="0" w:after="31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AQUI O Thermes, cluster thermal Nouvelle-Aquitaine, propose à ses adhérents une </w:t>
      </w:r>
      <w:r>
        <w:rPr>
          <w:rStyle w:val="lev"/>
          <w:rFonts w:ascii="Arial" w:hAnsi="Arial" w:cs="Arial"/>
          <w:color w:val="000000"/>
          <w:sz w:val="21"/>
          <w:szCs w:val="21"/>
        </w:rPr>
        <w:t>action collective</w:t>
      </w:r>
      <w:r>
        <w:rPr>
          <w:rFonts w:ascii="Arial" w:hAnsi="Arial" w:cs="Arial"/>
          <w:color w:val="000000"/>
          <w:sz w:val="21"/>
          <w:szCs w:val="21"/>
        </w:rPr>
        <w:t> visant à optimiser dans leur système de management existant l’intégration des aspects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 </w:t>
      </w:r>
      <w:r>
        <w:rPr>
          <w:rStyle w:val="lev"/>
          <w:rFonts w:ascii="Arial" w:hAnsi="Arial" w:cs="Arial"/>
          <w:color w:val="000000"/>
          <w:sz w:val="21"/>
          <w:szCs w:val="21"/>
          <w:shd w:val="clear" w:color="auto" w:fill="FFFFFF"/>
        </w:rPr>
        <w:t>Sécurité et Santé au travail » et « Environnement » (optionnel)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A54A9D" w:rsidRDefault="00A54A9D" w:rsidP="00267D04">
      <w:pPr>
        <w:pStyle w:val="NormalWeb"/>
        <w:spacing w:before="0" w:beforeAutospacing="0" w:after="31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Cette proposition a été travaillée</w:t>
      </w:r>
    </w:p>
    <w:p w:rsidR="00A54A9D" w:rsidRDefault="00A54A9D" w:rsidP="00267D04">
      <w:pPr>
        <w:numPr>
          <w:ilvl w:val="0"/>
          <w:numId w:val="1"/>
        </w:numPr>
        <w:spacing w:before="100" w:beforeAutospacing="1" w:after="100" w:afterAutospacing="1" w:line="240" w:lineRule="auto"/>
        <w:ind w:left="39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lev"/>
          <w:rFonts w:ascii="Arial" w:hAnsi="Arial" w:cs="Arial"/>
          <w:color w:val="000000"/>
          <w:sz w:val="21"/>
          <w:szCs w:val="21"/>
          <w:shd w:val="clear" w:color="auto" w:fill="FFFFFF"/>
        </w:rPr>
        <w:t>en réponse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au diagnostic filière de la </w:t>
      </w:r>
      <w:r>
        <w:rPr>
          <w:rStyle w:val="lev"/>
          <w:rFonts w:ascii="Arial" w:hAnsi="Arial" w:cs="Arial"/>
          <w:color w:val="000000"/>
          <w:sz w:val="21"/>
          <w:szCs w:val="21"/>
          <w:shd w:val="clear" w:color="auto" w:fill="FFFFFF"/>
        </w:rPr>
        <w:t>CARSAT Aquitaine et de l’Inspection du Travail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présenté le 24/10/2019</w:t>
      </w:r>
    </w:p>
    <w:p w:rsidR="00A54A9D" w:rsidRDefault="00A54A9D" w:rsidP="00267D04">
      <w:pPr>
        <w:numPr>
          <w:ilvl w:val="0"/>
          <w:numId w:val="1"/>
        </w:numPr>
        <w:spacing w:before="100" w:beforeAutospacing="1" w:after="100" w:afterAutospacing="1" w:line="240" w:lineRule="auto"/>
        <w:ind w:left="39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 application du plan de développement de la filière thermale Nouvelle-Aquitaine, pour ce qui relèvent des aspects « Environnement » </w:t>
      </w:r>
    </w:p>
    <w:p w:rsidR="00A54A9D" w:rsidRDefault="00A54A9D" w:rsidP="00267D04">
      <w:pPr>
        <w:pStyle w:val="NormalWeb"/>
        <w:spacing w:before="0" w:beforeAutospacing="0" w:after="31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La prestation, confiée au cabinet William Terry Conseil, doit permettre aux établissements d’aboutir à une certification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Aquacert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V2 « Qualité – Sécurité » ou « Qualité – Sécurité – Environnement ».</w:t>
      </w:r>
    </w:p>
    <w:p w:rsidR="00A54A9D" w:rsidRDefault="00A54A9D" w:rsidP="00267D04">
      <w:pPr>
        <w:pStyle w:val="NormalWeb"/>
        <w:shd w:val="clear" w:color="auto" w:fill="FDFCFA"/>
        <w:spacing w:before="0" w:beforeAutospacing="0" w:after="31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L’action, réalisée d’avril à octobre 2020 est cofinancée à 50 % via un conventionnement AQUI O Thermes –  Conseil Régional Nouvelle-Aquitaine.</w:t>
      </w:r>
    </w:p>
    <w:p w:rsidR="00A54A9D" w:rsidRDefault="00A54A9D" w:rsidP="00267D04">
      <w:pPr>
        <w:pStyle w:val="NormalWeb"/>
        <w:shd w:val="clear" w:color="auto" w:fill="FDFCFA"/>
        <w:spacing w:before="0" w:beforeAutospacing="0" w:after="31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 </w:t>
      </w:r>
      <w:r>
        <w:rPr>
          <w:rStyle w:val="lev"/>
          <w:rFonts w:ascii="Arial" w:hAnsi="Arial" w:cs="Arial"/>
          <w:color w:val="000000"/>
        </w:rPr>
        <w:t>coût HT</w:t>
      </w:r>
      <w:r>
        <w:rPr>
          <w:rFonts w:ascii="Arial" w:hAnsi="Arial" w:cs="Arial"/>
          <w:color w:val="000000"/>
        </w:rPr>
        <w:t> de la prestation à la charge des entreprises (aide incluse du Conseil régional N.A.) varie de </w:t>
      </w:r>
      <w:r>
        <w:rPr>
          <w:rStyle w:val="lev"/>
          <w:rFonts w:ascii="Arial" w:hAnsi="Arial" w:cs="Arial"/>
          <w:color w:val="000000"/>
        </w:rPr>
        <w:t>1 500 € à 2 500 €</w:t>
      </w:r>
      <w:r>
        <w:rPr>
          <w:rFonts w:ascii="Arial" w:hAnsi="Arial" w:cs="Arial"/>
          <w:color w:val="000000"/>
        </w:rPr>
        <w:t> selon les options choisies.</w:t>
      </w:r>
    </w:p>
    <w:p w:rsidR="00A54A9D" w:rsidRDefault="00A54A9D" w:rsidP="00267D04">
      <w:pPr>
        <w:pStyle w:val="NormalWeb"/>
        <w:spacing w:before="0" w:beforeAutospacing="0" w:after="31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Vous trouverez, en cliquant ici, le détail de cette prestation et de la proposition tarifaire. </w:t>
      </w:r>
    </w:p>
    <w:p w:rsidR="00A54A9D" w:rsidRDefault="00A54A9D" w:rsidP="00267D04">
      <w:pPr>
        <w:pStyle w:val="NormalWeb"/>
        <w:spacing w:before="0" w:beforeAutospacing="0" w:after="315" w:afterAutospacing="0"/>
        <w:jc w:val="both"/>
        <w:rPr>
          <w:rStyle w:val="lev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Nous vous précisons que cette action dispose d’une enveloppe financière pour accompagner une dizaine d’établissements thermaux, </w:t>
      </w:r>
      <w:r>
        <w:rPr>
          <w:rStyle w:val="lev"/>
          <w:rFonts w:ascii="Arial" w:hAnsi="Arial" w:cs="Arial"/>
          <w:color w:val="000000"/>
          <w:sz w:val="22"/>
          <w:szCs w:val="22"/>
          <w:shd w:val="clear" w:color="auto" w:fill="FFFFFF"/>
        </w:rPr>
        <w:t>uniquement sur l’année 2020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:rsidR="00A54A9D" w:rsidRDefault="00A54A9D" w:rsidP="00267D04">
      <w:pPr>
        <w:pStyle w:val="NormalWeb"/>
        <w:spacing w:before="0" w:beforeAutospacing="0" w:after="31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lev"/>
          <w:rFonts w:ascii="Arial" w:hAnsi="Arial" w:cs="Arial"/>
          <w:color w:val="000000"/>
          <w:sz w:val="21"/>
          <w:szCs w:val="21"/>
        </w:rPr>
        <w:t>Aussi et en cas d’intérêt, nous vous invitons avant le 26 mars 2020, à nous retourner compléter le formulaire joint indiquant le choix de la prestation retenue. </w:t>
      </w:r>
    </w:p>
    <w:p w:rsidR="00A54A9D" w:rsidRDefault="001C3F31" w:rsidP="00267D04">
      <w:pPr>
        <w:pStyle w:val="NormalWeb"/>
        <w:spacing w:before="0" w:beforeAutospacing="0" w:after="31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lev"/>
          <w:rFonts w:ascii="Arial" w:hAnsi="Arial" w:cs="Arial"/>
          <w:color w:val="000000"/>
          <w:sz w:val="21"/>
          <w:szCs w:val="21"/>
        </w:rPr>
        <w:t>Vous pouvez</w:t>
      </w:r>
      <w:bookmarkStart w:id="0" w:name="_GoBack"/>
      <w:bookmarkEnd w:id="0"/>
      <w:r>
        <w:rPr>
          <w:rStyle w:val="lev"/>
          <w:rFonts w:ascii="Arial" w:hAnsi="Arial" w:cs="Arial"/>
          <w:color w:val="000000"/>
          <w:sz w:val="21"/>
          <w:szCs w:val="21"/>
        </w:rPr>
        <w:t xml:space="preserve"> également </w:t>
      </w:r>
      <w:r w:rsidR="00A54A9D">
        <w:rPr>
          <w:rStyle w:val="lev"/>
          <w:rFonts w:ascii="Arial" w:hAnsi="Arial" w:cs="Arial"/>
          <w:color w:val="000000"/>
          <w:sz w:val="21"/>
          <w:szCs w:val="21"/>
        </w:rPr>
        <w:t>compléter ce formulaire en ligne</w:t>
      </w:r>
      <w:r w:rsidR="00A54A9D">
        <w:rPr>
          <w:rFonts w:ascii="Arial" w:hAnsi="Arial" w:cs="Arial"/>
          <w:color w:val="000000"/>
          <w:sz w:val="21"/>
          <w:szCs w:val="21"/>
        </w:rPr>
        <w:t> (lien : </w:t>
      </w:r>
      <w:hyperlink r:id="rId6" w:history="1">
        <w:r>
          <w:rPr>
            <w:rStyle w:val="Lienhypertexte"/>
          </w:rPr>
          <w:t>https://www.aquiothermes.fr/espace-membre/action-collective-securite-et-sante-au-travail-reponse-diag-carsat-inspection-du-travail/</w:t>
        </w:r>
      </w:hyperlink>
      <w:r w:rsidR="00A54A9D">
        <w:rPr>
          <w:rFonts w:ascii="Arial" w:hAnsi="Arial" w:cs="Arial"/>
          <w:color w:val="000000"/>
          <w:sz w:val="21"/>
          <w:szCs w:val="21"/>
        </w:rPr>
        <w:t>)</w:t>
      </w:r>
    </w:p>
    <w:p w:rsidR="00A54A9D" w:rsidRDefault="00A54A9D" w:rsidP="00267D04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Aussi et en cas d’intérêt, merci de compléter le formulaire (accessible en cliquant ici)  et de l’envoyer à thomas.ellin@grand-dax.fr ou de compléter le formulaire en ligne ci-dessous avant le 26 mars 2020. Un seul choix possible.</w:t>
      </w:r>
    </w:p>
    <w:p w:rsidR="00A54A9D" w:rsidRDefault="00A54A9D" w:rsidP="00A54A9D">
      <w:pPr>
        <w:pStyle w:val="NormalWeb"/>
        <w:spacing w:before="0" w:beforeAutospacing="0" w:after="31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54A9D" w:rsidRDefault="00A54A9D" w:rsidP="00A54A9D">
      <w:pPr>
        <w:pStyle w:val="z-Hautduformulaire"/>
      </w:pPr>
      <w:r>
        <w:lastRenderedPageBreak/>
        <w:t>Haut du formulaire</w:t>
      </w:r>
    </w:p>
    <w:p w:rsidR="00A54A9D" w:rsidRDefault="00A54A9D" w:rsidP="00A54A9D">
      <w:pPr>
        <w:pStyle w:val="NormalWeb"/>
        <w:spacing w:before="0" w:beforeAutospacing="0" w:after="79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Nom de l'établissement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wpcf7-form-control-wrap"/>
          <w:rFonts w:ascii="Arial" w:hAnsi="Arial" w:cs="Arial"/>
          <w:color w:val="000000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61.25pt;height:18pt" o:ole="">
            <v:imagedata r:id="rId7" o:title=""/>
          </v:shape>
          <w:control r:id="rId8" w:name="DefaultOcxName" w:shapeid="_x0000_i1039"/>
        </w:object>
      </w:r>
    </w:p>
    <w:p w:rsidR="00A54A9D" w:rsidRDefault="00A54A9D" w:rsidP="00A54A9D">
      <w:pPr>
        <w:pStyle w:val="NormalWeb"/>
        <w:spacing w:before="0" w:beforeAutospacing="0" w:after="79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Votre nom/ prénom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wpcf7-form-control-wrap"/>
          <w:rFonts w:ascii="Arial" w:hAnsi="Arial" w:cs="Arial"/>
          <w:color w:val="000000"/>
          <w:sz w:val="21"/>
          <w:szCs w:val="21"/>
        </w:rPr>
        <w:object w:dxaOrig="225" w:dyaOrig="225">
          <v:shape id="_x0000_i1042" type="#_x0000_t75" style="width:161.25pt;height:18pt" o:ole="">
            <v:imagedata r:id="rId7" o:title=""/>
          </v:shape>
          <w:control r:id="rId9" w:name="DefaultOcxName1" w:shapeid="_x0000_i1042"/>
        </w:object>
      </w:r>
    </w:p>
    <w:p w:rsidR="00A54A9D" w:rsidRDefault="00A54A9D" w:rsidP="00A54A9D">
      <w:pPr>
        <w:pStyle w:val="NormalWeb"/>
        <w:spacing w:before="0" w:beforeAutospacing="0" w:after="79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Votre adresse de messagerie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wpcf7-form-control-wrap"/>
          <w:rFonts w:ascii="Arial" w:hAnsi="Arial" w:cs="Arial"/>
          <w:color w:val="000000"/>
          <w:sz w:val="21"/>
          <w:szCs w:val="21"/>
        </w:rPr>
        <w:object w:dxaOrig="225" w:dyaOrig="225">
          <v:shape id="_x0000_i1045" type="#_x0000_t75" style="width:161.25pt;height:18pt" o:ole="">
            <v:imagedata r:id="rId7" o:title=""/>
          </v:shape>
          <w:control r:id="rId10" w:name="DefaultOcxName11" w:shapeid="_x0000_i1045"/>
        </w:objec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54A9D" w:rsidRDefault="00A54A9D" w:rsidP="00A54A9D">
      <w:pPr>
        <w:pStyle w:val="NormalWeb"/>
        <w:spacing w:before="0" w:beforeAutospacing="0" w:after="79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Votre numéro de téléphone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wpcf7-form-control-wrap"/>
          <w:rFonts w:ascii="Arial" w:hAnsi="Arial" w:cs="Arial"/>
          <w:color w:val="000000"/>
          <w:sz w:val="21"/>
          <w:szCs w:val="21"/>
        </w:rPr>
        <w:object w:dxaOrig="225" w:dyaOrig="225">
          <v:shape id="_x0000_i1048" type="#_x0000_t75" style="width:161.25pt;height:18pt" o:ole="">
            <v:imagedata r:id="rId7" o:title=""/>
          </v:shape>
          <w:control r:id="rId11" w:name="DefaultOcxName12" w:shapeid="_x0000_i1048"/>
        </w:object>
      </w:r>
    </w:p>
    <w:p w:rsidR="00A54A9D" w:rsidRDefault="00A54A9D" w:rsidP="00A54A9D">
      <w:pPr>
        <w:pStyle w:val="NormalWeb"/>
        <w:spacing w:before="0" w:beforeAutospacing="0" w:after="79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lev"/>
          <w:rFonts w:ascii="Arial" w:hAnsi="Arial" w:cs="Arial"/>
          <w:color w:val="000000"/>
          <w:sz w:val="21"/>
          <w:szCs w:val="21"/>
        </w:rPr>
        <w:t>Votre choix (cocher une seule case) :</w:t>
      </w:r>
    </w:p>
    <w:p w:rsidR="00A54A9D" w:rsidRDefault="00A54A9D" w:rsidP="00A54A9D">
      <w:pPr>
        <w:pStyle w:val="NormalWeb"/>
        <w:spacing w:before="0" w:beforeAutospacing="0" w:after="79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wpcf7-list-item"/>
          <w:color w:val="000000"/>
          <w:sz w:val="21"/>
          <w:szCs w:val="21"/>
        </w:rPr>
        <w:object w:dxaOrig="225" w:dyaOrig="225">
          <v:shape id="_x0000_i1050" type="#_x0000_t75" style="width:20.25pt;height:18pt" o:ole="">
            <v:imagedata r:id="rId12" o:title=""/>
          </v:shape>
          <w:control r:id="rId13" w:name="DefaultOcxName2" w:shapeid="_x0000_i1050"/>
        </w:object>
      </w:r>
      <w:r>
        <w:rPr>
          <w:rStyle w:val="wpcf7-list-item-label"/>
          <w:rFonts w:ascii="Arial" w:hAnsi="Arial" w:cs="Arial"/>
          <w:color w:val="000000"/>
          <w:sz w:val="21"/>
          <w:szCs w:val="21"/>
        </w:rPr>
        <w:t>PACK Santé Sécurité au Travail. Tarifs : 1500€ HT aide régionale de 50% inclus dans le prix</w:t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wpcf7-list-item"/>
          <w:color w:val="000000"/>
          <w:sz w:val="21"/>
          <w:szCs w:val="21"/>
        </w:rPr>
        <w:object w:dxaOrig="225" w:dyaOrig="225">
          <v:shape id="_x0000_i1053" type="#_x0000_t75" style="width:20.25pt;height:18pt" o:ole="">
            <v:imagedata r:id="rId12" o:title=""/>
          </v:shape>
          <w:control r:id="rId14" w:name="DefaultOcxName3" w:shapeid="_x0000_i1053"/>
        </w:object>
      </w:r>
      <w:r>
        <w:rPr>
          <w:rStyle w:val="wpcf7-list-item-label"/>
          <w:rFonts w:ascii="Arial" w:hAnsi="Arial" w:cs="Arial"/>
          <w:color w:val="000000"/>
          <w:sz w:val="21"/>
          <w:szCs w:val="21"/>
        </w:rPr>
        <w:t>PACK Santé Sécurité au Travail + Environnement. Tarifs : 2500€ HT aide régionale de 50% inclus dans le prix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54A9D" w:rsidRDefault="00A54A9D" w:rsidP="00A54A9D">
      <w:pPr>
        <w:pStyle w:val="NormalWeb"/>
        <w:spacing w:before="0" w:beforeAutospacing="0" w:after="79" w:afterAutospacing="0"/>
        <w:rPr>
          <w:rFonts w:ascii="Arial" w:hAnsi="Arial" w:cs="Arial"/>
          <w:color w:val="000000"/>
          <w:sz w:val="21"/>
          <w:szCs w:val="21"/>
        </w:rPr>
      </w:pPr>
    </w:p>
    <w:p w:rsidR="00A54A9D" w:rsidRDefault="001C3F31" w:rsidP="00A54A9D">
      <w:pPr>
        <w:pStyle w:val="NormalWeb"/>
        <w:spacing w:before="0" w:beforeAutospacing="0" w:after="79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wpcf7-list-item"/>
          <w:color w:val="000000"/>
          <w:sz w:val="21"/>
          <w:szCs w:val="21"/>
        </w:rPr>
        <w:object w:dxaOrig="225" w:dyaOrig="225">
          <v:shape id="_x0000_i1056" type="#_x0000_t75" style="width:20.25pt;height:18pt" o:ole="">
            <v:imagedata r:id="rId12" o:title=""/>
          </v:shape>
          <w:control r:id="rId15" w:name="DefaultOcxName31" w:shapeid="_x0000_i1056"/>
        </w:object>
      </w:r>
      <w:r w:rsidRPr="001C3F31">
        <w:rPr>
          <w:rFonts w:ascii="Arial" w:hAnsi="Arial" w:cs="Arial"/>
          <w:color w:val="000000"/>
          <w:sz w:val="21"/>
          <w:szCs w:val="21"/>
          <w:shd w:val="clear" w:color="auto" w:fill="FDFCFA"/>
        </w:rPr>
        <w:t>Autre démarche d’amélioration des performances (Qualit</w:t>
      </w:r>
      <w:r w:rsidRPr="001C3F31">
        <w:rPr>
          <w:rFonts w:ascii="Arial" w:hAnsi="Arial" w:cs="Arial"/>
          <w:color w:val="000000"/>
          <w:sz w:val="21"/>
          <w:szCs w:val="21"/>
          <w:shd w:val="clear" w:color="auto" w:fill="FDFCFA"/>
        </w:rPr>
        <w:t>é ou Sécurité ou Environnement)</w:t>
      </w:r>
    </w:p>
    <w:p w:rsidR="00A54A9D" w:rsidRDefault="001C3F31" w:rsidP="00A54A9D">
      <w:pPr>
        <w:pStyle w:val="NormalWeb"/>
        <w:spacing w:before="0" w:beforeAutospacing="0" w:after="79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Contenu : …………………………………………………………………………………………………</w:t>
      </w:r>
    </w:p>
    <w:p w:rsidR="001C3F31" w:rsidRDefault="001C3F31" w:rsidP="00A54A9D">
      <w:pPr>
        <w:pStyle w:val="NormalWeb"/>
        <w:spacing w:before="0" w:beforeAutospacing="0" w:after="79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NB : AQUI O Thermes étudiera votre proposition et la faisabilité d’un soutien</w:t>
      </w:r>
    </w:p>
    <w:p w:rsidR="00A54A9D" w:rsidRDefault="00A54A9D" w:rsidP="00A54A9D">
      <w:pPr>
        <w:pStyle w:val="NormalWeb"/>
        <w:spacing w:before="0" w:beforeAutospacing="0" w:after="79" w:afterAutospacing="0"/>
        <w:rPr>
          <w:rFonts w:ascii="Arial" w:hAnsi="Arial" w:cs="Arial"/>
          <w:color w:val="000000"/>
          <w:sz w:val="21"/>
          <w:szCs w:val="21"/>
        </w:rPr>
      </w:pPr>
    </w:p>
    <w:p w:rsidR="00A54A9D" w:rsidRDefault="00A54A9D" w:rsidP="00A54A9D">
      <w:pPr>
        <w:pStyle w:val="NormalWeb"/>
        <w:spacing w:before="0" w:beforeAutospacing="0" w:after="79" w:afterAutospacing="0"/>
        <w:rPr>
          <w:rFonts w:ascii="Arial" w:hAnsi="Arial" w:cs="Arial"/>
          <w:color w:val="000000"/>
          <w:sz w:val="21"/>
          <w:szCs w:val="21"/>
        </w:rPr>
      </w:pPr>
    </w:p>
    <w:p w:rsidR="00A54A9D" w:rsidRPr="00A54A9D" w:rsidRDefault="00A54A9D" w:rsidP="00A54A9D">
      <w:pPr>
        <w:pStyle w:val="NormalWeb"/>
        <w:spacing w:before="0" w:beforeAutospacing="0" w:after="79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Pour tout renseignement complémentaire, vous pouvez nous contacter au 05 47 55 80 29 ou</w:t>
      </w:r>
      <w:r>
        <w:rPr>
          <w:rStyle w:val="lev"/>
          <w:rFonts w:ascii="Arial" w:hAnsi="Arial" w:cs="Arial"/>
          <w:color w:val="000000"/>
          <w:sz w:val="21"/>
          <w:szCs w:val="21"/>
        </w:rPr>
        <w:t xml:space="preserve"> </w:t>
      </w:r>
      <w:r w:rsidRPr="00A54A9D">
        <w:rPr>
          <w:rStyle w:val="lev"/>
          <w:rFonts w:ascii="Arial" w:hAnsi="Arial" w:cs="Arial"/>
          <w:b w:val="0"/>
          <w:color w:val="000000"/>
          <w:sz w:val="21"/>
          <w:szCs w:val="21"/>
        </w:rPr>
        <w:t>par mail à thomas.ellin@grand-dax.fr</w:t>
      </w:r>
    </w:p>
    <w:p w:rsidR="00A54A9D" w:rsidRDefault="00A54A9D" w:rsidP="00A54A9D">
      <w:pPr>
        <w:pStyle w:val="z-Basduformulaire"/>
      </w:pPr>
      <w:r>
        <w:t>Bas du formulaire</w:t>
      </w:r>
    </w:p>
    <w:p w:rsidR="00C0242D" w:rsidRPr="00A54A9D" w:rsidRDefault="00C0242D" w:rsidP="00A54A9D"/>
    <w:sectPr w:rsidR="00C0242D" w:rsidRPr="00A5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147C1"/>
    <w:multiLevelType w:val="multilevel"/>
    <w:tmpl w:val="CFAA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2D"/>
    <w:rsid w:val="001C3F31"/>
    <w:rsid w:val="00267D04"/>
    <w:rsid w:val="00701FF8"/>
    <w:rsid w:val="00A54A9D"/>
    <w:rsid w:val="00C0242D"/>
    <w:rsid w:val="00D75900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113164FB-F9B3-4048-B2BA-3D5A8593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02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242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C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024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0242D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wpcf7-form-control-wrap">
    <w:name w:val="wpcf7-form-control-wrap"/>
    <w:basedOn w:val="Policepardfaut"/>
    <w:rsid w:val="00C0242D"/>
  </w:style>
  <w:style w:type="character" w:styleId="lev">
    <w:name w:val="Strong"/>
    <w:basedOn w:val="Policepardfaut"/>
    <w:uiPriority w:val="22"/>
    <w:qFormat/>
    <w:rsid w:val="00C0242D"/>
    <w:rPr>
      <w:b/>
      <w:bCs/>
    </w:rPr>
  </w:style>
  <w:style w:type="character" w:customStyle="1" w:styleId="wpcf7-list-item">
    <w:name w:val="wpcf7-list-item"/>
    <w:basedOn w:val="Policepardfaut"/>
    <w:rsid w:val="00C0242D"/>
  </w:style>
  <w:style w:type="character" w:customStyle="1" w:styleId="wpcf7-list-item-label">
    <w:name w:val="wpcf7-list-item-label"/>
    <w:basedOn w:val="Policepardfaut"/>
    <w:rsid w:val="00C0242D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024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0242D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5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55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4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quiothermes.fr/espace-membre/action-collective-securite-et-sante-au-travail-reponse-diag-carsat-inspection-du-travail/" TargetMode="External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Ellin</dc:creator>
  <cp:keywords/>
  <dc:description/>
  <cp:lastModifiedBy>Thomas Ellin</cp:lastModifiedBy>
  <cp:revision>3</cp:revision>
  <dcterms:created xsi:type="dcterms:W3CDTF">2020-03-11T08:19:00Z</dcterms:created>
  <dcterms:modified xsi:type="dcterms:W3CDTF">2020-03-12T16:34:00Z</dcterms:modified>
</cp:coreProperties>
</file>